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0" w:type="dxa"/>
        <w:tblInd w:w="708" w:type="dxa"/>
        <w:tblLayout w:type="fixed"/>
        <w:tblLook w:val="04A0"/>
      </w:tblPr>
      <w:tblGrid>
        <w:gridCol w:w="9347"/>
        <w:gridCol w:w="283"/>
      </w:tblGrid>
      <w:tr w:rsidR="00FF1ED0" w:rsidTr="00FF1ED0">
        <w:tc>
          <w:tcPr>
            <w:tcW w:w="9347" w:type="dxa"/>
            <w:hideMark/>
          </w:tcPr>
          <w:p w:rsidR="00FF1ED0" w:rsidRDefault="00FF1ED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</w:t>
            </w:r>
          </w:p>
          <w:p w:rsidR="00FF1ED0" w:rsidRDefault="00FF1ED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kern w:val="24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      </w:t>
            </w:r>
            <w:r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28650" cy="685800"/>
                  <wp:effectExtent l="19050" t="0" r="0" b="0"/>
                  <wp:docPr id="1" name="Рисунок 1" descr="et_g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t_g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vAlign w:val="center"/>
          </w:tcPr>
          <w:p w:rsidR="00FF1ED0" w:rsidRDefault="00FF1ED0">
            <w:pPr>
              <w:pStyle w:val="a4"/>
              <w:spacing w:line="288" w:lineRule="auto"/>
              <w:rPr>
                <w:b/>
                <w:szCs w:val="28"/>
                <w:lang w:eastAsia="en-US"/>
              </w:rPr>
            </w:pPr>
          </w:p>
        </w:tc>
      </w:tr>
    </w:tbl>
    <w:p w:rsidR="00FF1ED0" w:rsidRDefault="00FF1ED0" w:rsidP="00FF1ED0">
      <w:pPr>
        <w:rPr>
          <w:b/>
          <w:kern w:val="24"/>
          <w:sz w:val="28"/>
          <w:szCs w:val="28"/>
        </w:rPr>
      </w:pPr>
      <w:r>
        <w:rPr>
          <w:b/>
          <w:sz w:val="28"/>
          <w:szCs w:val="28"/>
        </w:rPr>
        <w:t xml:space="preserve">                       СОВЕТ ДЕПУТАТОВ НОВОБАТУРИНСКОГО</w:t>
      </w:r>
    </w:p>
    <w:p w:rsidR="00FF1ED0" w:rsidRDefault="00FF1ED0" w:rsidP="00FF1E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СЕЛЬСКОГО ПОСЕЛЕНИЯ</w:t>
      </w:r>
    </w:p>
    <w:p w:rsidR="00FF1ED0" w:rsidRDefault="00FF1ED0" w:rsidP="00FF1ED0">
      <w:pPr>
        <w:pStyle w:val="4"/>
        <w:tabs>
          <w:tab w:val="left" w:pos="1425"/>
          <w:tab w:val="center" w:pos="4677"/>
        </w:tabs>
        <w:spacing w:before="120"/>
        <w:rPr>
          <w:rFonts w:ascii="Times New Roman" w:hAnsi="Times New Roman" w:cs="Times New Roman"/>
          <w:i w:val="0"/>
          <w:color w:val="auto"/>
          <w:sz w:val="24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</w:t>
      </w:r>
      <w:r>
        <w:rPr>
          <w:rFonts w:ascii="Times New Roman" w:hAnsi="Times New Roman" w:cs="Times New Roman"/>
          <w:i w:val="0"/>
          <w:color w:val="auto"/>
          <w:szCs w:val="28"/>
        </w:rPr>
        <w:t>ЕТКУЛЬСКОГО РАЙОНА ЧЕЛЯБИНСКОЙ ОБЛАСТИ</w:t>
      </w:r>
    </w:p>
    <w:p w:rsidR="00FF1ED0" w:rsidRDefault="00FF1ED0" w:rsidP="00FF1ED0">
      <w:pPr>
        <w:pStyle w:val="4"/>
        <w:tabs>
          <w:tab w:val="left" w:pos="1425"/>
          <w:tab w:val="center" w:pos="4677"/>
        </w:tabs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456573, Челябинская область, Еткульский район, п. Новобатурино  ул. Центральная,4</w:t>
      </w:r>
    </w:p>
    <w:p w:rsidR="00FF1ED0" w:rsidRDefault="00FF1ED0" w:rsidP="00FF1ED0">
      <w:pPr>
        <w:pStyle w:val="4"/>
        <w:pBdr>
          <w:bottom w:val="single" w:sz="12" w:space="1" w:color="auto"/>
        </w:pBdr>
        <w:tabs>
          <w:tab w:val="left" w:pos="1425"/>
          <w:tab w:val="center" w:pos="4677"/>
        </w:tabs>
        <w:rPr>
          <w:rFonts w:ascii="Times New Roman" w:hAnsi="Times New Roman" w:cs="Times New Roman"/>
          <w:i w:val="0"/>
          <w:color w:val="auto"/>
          <w:szCs w:val="28"/>
        </w:rPr>
      </w:pPr>
      <w:r>
        <w:rPr>
          <w:rFonts w:ascii="Times New Roman" w:hAnsi="Times New Roman" w:cs="Times New Roman"/>
          <w:i w:val="0"/>
          <w:color w:val="auto"/>
          <w:szCs w:val="28"/>
        </w:rPr>
        <w:t xml:space="preserve">                                    22-го  ЗАСЕДАНИЕ  ШЕСТОГО СОЗЫВА</w:t>
      </w:r>
    </w:p>
    <w:p w:rsidR="00FF1ED0" w:rsidRDefault="00FF1ED0" w:rsidP="00FF1ED0">
      <w:pPr>
        <w:pStyle w:val="4"/>
        <w:tabs>
          <w:tab w:val="left" w:pos="1425"/>
          <w:tab w:val="center" w:pos="4677"/>
        </w:tabs>
        <w:rPr>
          <w:rFonts w:ascii="Times New Roman" w:hAnsi="Times New Roman" w:cs="Times New Roman"/>
          <w:i w:val="0"/>
          <w:color w:val="auto"/>
          <w:sz w:val="32"/>
          <w:szCs w:val="32"/>
        </w:rPr>
      </w:pPr>
      <w:r>
        <w:rPr>
          <w:rFonts w:ascii="Times New Roman" w:hAnsi="Times New Roman" w:cs="Times New Roman"/>
          <w:i w:val="0"/>
          <w:color w:val="auto"/>
          <w:szCs w:val="28"/>
        </w:rPr>
        <w:tab/>
        <w:t xml:space="preserve">                                 </w:t>
      </w:r>
      <w:r>
        <w:rPr>
          <w:rFonts w:ascii="Times New Roman" w:hAnsi="Times New Roman" w:cs="Times New Roman"/>
          <w:i w:val="0"/>
          <w:color w:val="auto"/>
          <w:sz w:val="32"/>
          <w:szCs w:val="32"/>
        </w:rPr>
        <w:t>РЕШЕНИЕ</w:t>
      </w:r>
    </w:p>
    <w:p w:rsidR="00FF1ED0" w:rsidRDefault="00FF1ED0" w:rsidP="00FF1ED0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28  июля 2022г. № 96</w:t>
      </w:r>
    </w:p>
    <w:p w:rsidR="00FF1ED0" w:rsidRDefault="00FF1ED0" w:rsidP="00FF1ED0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п. Новобатурино</w:t>
      </w:r>
    </w:p>
    <w:p w:rsidR="00FF1ED0" w:rsidRDefault="00FF1ED0" w:rsidP="00FF1ED0">
      <w:pPr>
        <w:suppressLineNumbers/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F1ED0" w:rsidRDefault="00FF1ED0" w:rsidP="00FF1ED0">
      <w:pPr>
        <w:suppressLineNumbers/>
        <w:tabs>
          <w:tab w:val="left" w:pos="4536"/>
        </w:tabs>
        <w:ind w:right="5244"/>
        <w:rPr>
          <w:sz w:val="28"/>
        </w:rPr>
      </w:pPr>
      <w:r>
        <w:rPr>
          <w:sz w:val="28"/>
        </w:rPr>
        <w:t>О назначении собрания  граждан по вопросу обсуждения (рассмотрения) инициативного проекта</w:t>
      </w:r>
    </w:p>
    <w:p w:rsidR="00FF1ED0" w:rsidRDefault="00FF1ED0" w:rsidP="00FF1ED0">
      <w:pPr>
        <w:suppressLineNumbers/>
        <w:tabs>
          <w:tab w:val="left" w:pos="4536"/>
        </w:tabs>
        <w:rPr>
          <w:sz w:val="28"/>
          <w:szCs w:val="28"/>
        </w:rPr>
      </w:pPr>
    </w:p>
    <w:p w:rsidR="00FF1ED0" w:rsidRDefault="00FF1ED0" w:rsidP="00FF1ED0">
      <w:pPr>
        <w:suppressLineNumbers/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решением Совета Новобатуринского сельского поселения от 19.02.2021 г. № 34 «О</w:t>
      </w:r>
      <w:r>
        <w:t xml:space="preserve"> </w:t>
      </w:r>
      <w:r>
        <w:rPr>
          <w:sz w:val="28"/>
          <w:szCs w:val="28"/>
        </w:rPr>
        <w:t xml:space="preserve">Порядке назначения и проведения собрания или конференции на территории Новобатуринского сельского поселения в целях рассмотрения вопросов внесения инициативных проектов», рассмотрев обращения инициаторов проектов, </w:t>
      </w:r>
    </w:p>
    <w:p w:rsidR="00FF1ED0" w:rsidRDefault="00FF1ED0" w:rsidP="00FF1ED0">
      <w:pPr>
        <w:suppressLineNumbers/>
        <w:ind w:firstLine="709"/>
        <w:jc w:val="both"/>
        <w:rPr>
          <w:sz w:val="28"/>
          <w:szCs w:val="28"/>
        </w:rPr>
      </w:pPr>
    </w:p>
    <w:p w:rsidR="00FF1ED0" w:rsidRDefault="00FF1ED0" w:rsidP="00FF1ED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eastAsia="zh-CN"/>
        </w:rPr>
      </w:pPr>
      <w:r>
        <w:rPr>
          <w:b/>
          <w:sz w:val="28"/>
          <w:szCs w:val="28"/>
        </w:rPr>
        <w:t xml:space="preserve">Совет депутатов </w:t>
      </w:r>
      <w:r>
        <w:rPr>
          <w:b/>
          <w:bCs/>
          <w:sz w:val="28"/>
          <w:szCs w:val="28"/>
        </w:rPr>
        <w:t xml:space="preserve"> Новобатуринского сельского поселения</w:t>
      </w:r>
    </w:p>
    <w:p w:rsidR="00FF1ED0" w:rsidRDefault="00FF1ED0" w:rsidP="00FF1ED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РЕШАЕТ:</w:t>
      </w:r>
    </w:p>
    <w:p w:rsidR="00FF1ED0" w:rsidRDefault="00FF1ED0" w:rsidP="00FF1ED0">
      <w:pPr>
        <w:suppressLineNumbers/>
        <w:jc w:val="both"/>
        <w:rPr>
          <w:sz w:val="28"/>
          <w:szCs w:val="28"/>
        </w:rPr>
      </w:pPr>
    </w:p>
    <w:p w:rsidR="00FF1ED0" w:rsidRDefault="00FF1ED0" w:rsidP="00FF1ED0">
      <w:pPr>
        <w:numPr>
          <w:ilvl w:val="0"/>
          <w:numId w:val="1"/>
        </w:numPr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Назначить проведение собрания граждан  Новобатуринского сельского поселения по обсуждению (рассмотрению) инициативного проекта </w:t>
      </w:r>
    </w:p>
    <w:p w:rsidR="00FF1ED0" w:rsidRDefault="00FF1ED0" w:rsidP="00FF1ED0">
      <w:pPr>
        <w:ind w:left="709" w:hanging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« Устройство тротуара по ул. Центральная»» </w:t>
      </w:r>
      <w:r>
        <w:rPr>
          <w:sz w:val="28"/>
          <w:szCs w:val="28"/>
          <w:lang w:eastAsia="en-US"/>
        </w:rPr>
        <w:t>на 18-00, 23 августа 2022 года по адресу</w:t>
      </w:r>
      <w:proofErr w:type="gramStart"/>
      <w:r>
        <w:rPr>
          <w:sz w:val="28"/>
          <w:szCs w:val="28"/>
          <w:lang w:eastAsia="en-US"/>
        </w:rPr>
        <w:t xml:space="preserve"> :</w:t>
      </w:r>
      <w:proofErr w:type="gramEnd"/>
      <w:r>
        <w:rPr>
          <w:sz w:val="28"/>
          <w:szCs w:val="28"/>
          <w:lang w:eastAsia="en-US"/>
        </w:rPr>
        <w:t xml:space="preserve"> п. Новобатурино, ул. Центральная, д. № 1</w:t>
      </w:r>
    </w:p>
    <w:p w:rsidR="00FF1ED0" w:rsidRDefault="00FF1ED0" w:rsidP="00FF1ED0">
      <w:pPr>
        <w:ind w:left="720"/>
        <w:jc w:val="both"/>
        <w:rPr>
          <w:sz w:val="28"/>
          <w:szCs w:val="28"/>
        </w:rPr>
      </w:pPr>
    </w:p>
    <w:p w:rsidR="00FF1ED0" w:rsidRPr="00FF1ED0" w:rsidRDefault="00FF1ED0" w:rsidP="00FF1ED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Еткульского муниципального района в информационно-телекоммуникационной сети «Интернет» и на информационном стенде  по адресу</w:t>
      </w:r>
      <w:r>
        <w:t xml:space="preserve"> </w:t>
      </w:r>
      <w:hyperlink r:id="rId6" w:history="1">
        <w:r>
          <w:rPr>
            <w:rStyle w:val="a3"/>
            <w:rFonts w:eastAsiaTheme="majorEastAsia"/>
            <w:szCs w:val="28"/>
          </w:rPr>
          <w:t>https://admetkul.ru/poselenie/Novob/</w:t>
        </w:r>
      </w:hyperlink>
      <w:r>
        <w:rPr>
          <w:sz w:val="28"/>
          <w:szCs w:val="28"/>
        </w:rPr>
        <w:t>.</w:t>
      </w:r>
    </w:p>
    <w:p w:rsidR="00FF1ED0" w:rsidRDefault="00FF1ED0" w:rsidP="00FF1ED0">
      <w:pPr>
        <w:pStyle w:val="msonormalbullet2gif"/>
        <w:contextualSpacing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FF1ED0" w:rsidRDefault="00FF1ED0" w:rsidP="00FF1ED0">
      <w:pPr>
        <w:pStyle w:val="msonormalbullet2gif"/>
        <w:tabs>
          <w:tab w:val="left" w:pos="688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Новобатуринского сельского поселения</w:t>
      </w:r>
      <w:r>
        <w:rPr>
          <w:sz w:val="28"/>
          <w:szCs w:val="28"/>
        </w:rPr>
        <w:tab/>
        <w:t>Н.М. Корчагина</w:t>
      </w:r>
    </w:p>
    <w:p w:rsidR="00FF1ED0" w:rsidRDefault="00FF1ED0" w:rsidP="00FF1ED0">
      <w:pPr>
        <w:pStyle w:val="msonormalbullet2gif"/>
        <w:ind w:left="791"/>
        <w:contextualSpacing/>
        <w:rPr>
          <w:sz w:val="28"/>
          <w:szCs w:val="28"/>
        </w:rPr>
      </w:pPr>
    </w:p>
    <w:p w:rsidR="00FF1ED0" w:rsidRDefault="00FF1ED0" w:rsidP="00FF1ED0">
      <w:pPr>
        <w:pStyle w:val="msonormalbullet2gif"/>
        <w:contextualSpacing/>
        <w:rPr>
          <w:sz w:val="28"/>
          <w:szCs w:val="28"/>
        </w:rPr>
      </w:pPr>
      <w:r>
        <w:rPr>
          <w:sz w:val="28"/>
          <w:szCs w:val="28"/>
        </w:rPr>
        <w:t>Глава Новобатуринского</w:t>
      </w:r>
    </w:p>
    <w:p w:rsidR="00FF1ED0" w:rsidRDefault="00FF1ED0" w:rsidP="00FF1ED0">
      <w:pPr>
        <w:shd w:val="clear" w:color="auto" w:fill="FFFFFF"/>
        <w:ind w:right="5"/>
        <w:jc w:val="both"/>
      </w:pPr>
      <w:r>
        <w:rPr>
          <w:sz w:val="28"/>
          <w:szCs w:val="28"/>
        </w:rPr>
        <w:t xml:space="preserve">сельского поселения                                                           Т.Н. </w:t>
      </w:r>
      <w:proofErr w:type="spellStart"/>
      <w:r>
        <w:rPr>
          <w:sz w:val="28"/>
          <w:szCs w:val="28"/>
        </w:rPr>
        <w:t>Порохина</w:t>
      </w:r>
      <w:proofErr w:type="spellEnd"/>
    </w:p>
    <w:p w:rsidR="00EE2904" w:rsidRDefault="00EE2904"/>
    <w:sectPr w:rsidR="00EE2904" w:rsidSect="00FF1ED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D1063"/>
    <w:multiLevelType w:val="hybridMultilevel"/>
    <w:tmpl w:val="B3007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ED0"/>
    <w:rsid w:val="00EE2904"/>
    <w:rsid w:val="00FF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ED0"/>
    <w:pPr>
      <w:keepNext/>
      <w:keepLines/>
      <w:overflowPunct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F1ED0"/>
    <w:rPr>
      <w:rFonts w:asciiTheme="majorHAnsi" w:eastAsiaTheme="majorEastAsia" w:hAnsiTheme="majorHAnsi" w:cstheme="majorBidi"/>
      <w:b/>
      <w:bCs/>
      <w:i/>
      <w:iCs/>
      <w:color w:val="4F81BD" w:themeColor="accent1"/>
      <w:kern w:val="24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FF1ED0"/>
    <w:rPr>
      <w:color w:val="0000FF"/>
      <w:u w:val="single"/>
    </w:rPr>
  </w:style>
  <w:style w:type="paragraph" w:customStyle="1" w:styleId="a4">
    <w:name w:val="А.Адресат"/>
    <w:basedOn w:val="a"/>
    <w:rsid w:val="00FF1ED0"/>
    <w:pPr>
      <w:jc w:val="center"/>
    </w:pPr>
    <w:rPr>
      <w:sz w:val="28"/>
      <w:szCs w:val="20"/>
    </w:rPr>
  </w:style>
  <w:style w:type="paragraph" w:customStyle="1" w:styleId="msonormalbullet2gif">
    <w:name w:val="msonormalbullet2.gif"/>
    <w:basedOn w:val="a"/>
    <w:rsid w:val="00FF1ED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F1E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E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etkul.ru/poselenie/Novob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3</cp:revision>
  <dcterms:created xsi:type="dcterms:W3CDTF">2022-09-05T07:34:00Z</dcterms:created>
  <dcterms:modified xsi:type="dcterms:W3CDTF">2022-09-05T07:41:00Z</dcterms:modified>
</cp:coreProperties>
</file>